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47" w:rsidRDefault="00B54183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Информация о численности обучающихся, являющихся иностранными гражданами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B54183" w:rsidRDefault="00B54183">
      <w:pPr>
        <w:rPr>
          <w:color w:val="000000"/>
          <w:sz w:val="36"/>
          <w:szCs w:val="36"/>
          <w:shd w:val="clear" w:color="auto" w:fill="FFFFFF"/>
        </w:rPr>
      </w:pPr>
    </w:p>
    <w:p w:rsidR="00B54183" w:rsidRDefault="00B54183">
      <w:r>
        <w:rPr>
          <w:color w:val="000000"/>
          <w:sz w:val="36"/>
          <w:szCs w:val="36"/>
          <w:shd w:val="clear" w:color="auto" w:fill="FFFFFF"/>
        </w:rPr>
        <w:t xml:space="preserve">В МОУ «СОШ им. В. К. Ерошкина с. Новозахаркино» отсутствуют иностранные граждане. </w:t>
      </w:r>
      <w:bookmarkStart w:id="0" w:name="_GoBack"/>
      <w:bookmarkEnd w:id="0"/>
    </w:p>
    <w:sectPr w:rsidR="00B5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83"/>
    <w:rsid w:val="002C576E"/>
    <w:rsid w:val="005465BC"/>
    <w:rsid w:val="00B54183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1D2E"/>
  <w15:chartTrackingRefBased/>
  <w15:docId w15:val="{69A61A8F-72DD-47AE-B3D1-D70C125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2024-12-09T15:46:00Z</dcterms:created>
  <dcterms:modified xsi:type="dcterms:W3CDTF">2024-12-09T15:46:00Z</dcterms:modified>
</cp:coreProperties>
</file>